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">
  <w:body>
    <w:p>
      <w:pPr>
        <w:jc w:val="center"/>
        <w:rPr>
          <w:b w:val="1"/>
          <w:sz w:val="50"/>
          <w:szCs w:val="50"/>
        </w:rPr>
      </w:pPr>
      <w:r>
        <w:rPr>
          <w:b w:val="1"/>
          <w:sz w:val="50"/>
          <w:szCs w:val="50"/>
          <w:rFonts w:hint="eastAsia"/>
        </w:rPr>
        <w:t xml:space="preserve">기초 컴퓨터 그래픽스 </w:t>
      </w:r>
    </w:p>
    <w:p>
      <w:pPr>
        <w:jc w:val="center"/>
        <w:rPr>
          <w:b w:val="1"/>
          <w:sz w:val="50"/>
          <w:szCs w:val="50"/>
        </w:rPr>
      </w:pPr>
      <w:r>
        <w:rPr>
          <w:b w:val="1"/>
          <w:sz w:val="50"/>
          <w:szCs w:val="50"/>
          <w:rFonts w:hint="eastAsia"/>
        </w:rPr>
        <w:t>HW3</w:t>
      </w:r>
      <w:r>
        <w:rPr>
          <w:b w:val="1"/>
          <w:sz w:val="50"/>
          <w:szCs w:val="50"/>
        </w:rPr>
        <w:t xml:space="preserve"> </w:t>
      </w:r>
      <w:r>
        <w:rPr>
          <w:b w:val="1"/>
          <w:sz w:val="50"/>
          <w:szCs w:val="50"/>
          <w:rFonts w:hint="eastAsia"/>
        </w:rPr>
        <w:t>README</w:t>
      </w:r>
    </w:p>
    <w:p>
      <w:pPr>
        <w:jc w:val="right"/>
        <w:rPr/>
      </w:pPr>
      <w:r>
        <w:rPr>
          <w:rFonts w:hint="eastAsia"/>
        </w:rPr>
        <w:t xml:space="preserve">20192138 조명재</w:t>
      </w:r>
    </w:p>
    <w:p>
      <w:pPr>
        <w:rPr>
          <w:b w:val="1"/>
          <w:sz w:val="40"/>
          <w:szCs w:val="40"/>
        </w:rPr>
      </w:pPr>
      <w:r>
        <w:rPr>
          <w:b w:val="1"/>
          <w:sz w:val="40"/>
          <w:szCs w:val="40"/>
        </w:rPr>
        <w:t xml:space="preserve">1. </w:t>
      </w:r>
      <w:r>
        <w:rPr>
          <w:b w:val="1"/>
          <w:sz w:val="40"/>
          <w:szCs w:val="40"/>
          <w:rFonts w:hint="eastAsia"/>
        </w:rPr>
        <w:t xml:space="preserve">[환경 명세] </w:t>
      </w:r>
    </w:p>
    <w:p>
      <w:pPr>
        <w:rPr>
          <w:rFonts w:ascii="Times New Roman" w:eastAsia="맑은 고딕" w:hAnsi="맑은 고딕" w:cs="맑은 고딕" w:asciiTheme="minorHAnsi" w:eastAsiaTheme="minorEastAsia" w:hAnsiTheme="minorHAnsi" w:cstheme="minorBidi"/>
        </w:rPr>
      </w:pPr>
      <w:r>
        <w:rPr>
          <w:b w:val="1"/>
          <w:sz w:val="40"/>
          <w:szCs w:val="40"/>
        </w:rPr>
        <w:tab/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1) </w:t>
      </w:r>
      <w:r>
        <w:rPr>
          <w:rFonts w:ascii="Times New Roman" w:eastAsia="맑은 고딕" w:hAnsi="맑은 고딕" w:cs="맑은 고딕" w:asciiTheme="minorHAnsi" w:eastAsiaTheme="minorEastAsia" w:hAnsiTheme="minorHAnsi" w:cstheme="minorBidi"/>
        </w:rPr>
        <w:t xml:space="preserve">본인 프로그램의 실제 구동 환경을 명시 할 것 (OS, CPU,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GPU, Compiler </w:t>
      </w:r>
      <w:r>
        <w:rPr>
          <w:rFonts w:ascii="Times New Roman" w:eastAsia="맑은 고딕" w:hAnsi="맑은 고딕" w:cs="맑은 고딕" w:asciiTheme="minorHAnsi" w:eastAsiaTheme="minorEastAsia" w:hAnsiTheme="minorHAnsi" w:cstheme="minorBidi"/>
        </w:rPr>
        <w:t>등등)</w:t>
      </w:r>
    </w:p>
    <w:p>
      <w:pPr>
        <w:jc w:val="both"/>
        <w:spacing w:lineRule="auto" w:line="259" w:after="160"/>
        <w:ind w:firstLine="800"/>
        <w:rPr>
          <w:rFonts w:ascii="맑은 고딕" w:eastAsia="맑은 고딕" w:hAnsi="맑은 고딕" w:cs="맑은 고딕" w:asciiTheme="minorHAnsi" w:eastAsiaTheme="minorEastAsia" w:hAnsiTheme="minorHAnsi" w:cstheme="minorBidi"/>
        </w:rPr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- OS : window10 64bit</w:t>
      </w:r>
    </w:p>
    <w:p>
      <w:pPr>
        <w:jc w:val="both"/>
        <w:spacing w:lineRule="auto" w:line="259" w:after="160"/>
        <w:ind w:firstLine="800"/>
        <w:rPr>
          <w:rFonts w:ascii="맑은 고딕" w:eastAsia="맑은 고딕" w:hAnsi="맑은 고딕" w:cs="맑은 고딕" w:asciiTheme="minorHAnsi" w:eastAsiaTheme="minorEastAsia" w:hAnsiTheme="minorHAnsi" w:cstheme="minorBidi"/>
        </w:rPr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- CPU : Intel(R) Core(TM) i5-8265U CPU @ 1.60GHz 1.80 GHz</w:t>
      </w:r>
    </w:p>
    <w:p>
      <w:pPr>
        <w:jc w:val="both"/>
        <w:spacing w:lineRule="auto" w:line="259" w:after="160"/>
        <w:ind w:firstLine="800"/>
        <w:rPr>
          <w:rFonts w:ascii="맑은 고딕" w:eastAsia="맑은 고딕" w:hAnsi="맑은 고딕" w:cs="맑은 고딕" w:asciiTheme="minorHAnsi" w:eastAsiaTheme="minorEastAsia" w:hAnsiTheme="minorHAnsi" w:cstheme="minorBidi"/>
        </w:rPr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- GPU : intel(R) UHD Graphics 620</w:t>
      </w:r>
    </w:p>
    <w:p>
      <w:pPr>
        <w:jc w:val="both"/>
        <w:spacing w:lineRule="auto" w:line="259" w:after="160"/>
        <w:ind w:firstLine="800"/>
        <w:rPr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- Compiler : visual studio 2022 - win 64</w:t>
      </w:r>
    </w:p>
    <w:p>
      <w:pPr>
        <w:rPr>
          <w:b w:val="1"/>
          <w:sz w:val="40"/>
          <w:szCs w:val="40"/>
        </w:rPr>
      </w:pPr>
    </w:p>
    <w:p>
      <w:pPr>
        <w:rPr>
          <w:b w:val="1"/>
          <w:sz w:val="40"/>
          <w:szCs w:val="40"/>
        </w:rPr>
      </w:pPr>
      <w:r>
        <w:rPr>
          <w:b w:val="1"/>
          <w:sz w:val="40"/>
          <w:szCs w:val="40"/>
        </w:rPr>
        <w:t xml:space="preserve">2. </w:t>
      </w:r>
      <w:r>
        <w:rPr>
          <w:b w:val="1"/>
          <w:sz w:val="40"/>
          <w:szCs w:val="40"/>
          <w:rFonts w:hint="eastAsia"/>
        </w:rPr>
        <w:t xml:space="preserve">[요구사항] </w:t>
      </w:r>
    </w:p>
    <w:p>
      <w:pPr>
        <w:rPr/>
      </w:pPr>
      <w:r>
        <w:rPr/>
        <w:t xml:space="preserve">1. 물체의 배치 및 움직임 구현</w:t>
      </w:r>
    </w:p>
    <w:p>
      <w:pPr>
        <w:rPr/>
      </w:pPr>
      <w:r>
        <w:rPr/>
        <w:t xml:space="preserve">(a) 본 과목에서 제공하는 예제 프로그램을 활용하여, 움직이는 호랑이를 적절한 모델링 변환을 </w:t>
      </w:r>
      <w:r>
        <w:rPr/>
        <w:t xml:space="preserve">적용하여 가상의 세상에 돌아다도록 하기</w:t>
      </w:r>
    </w:p>
    <w:p>
      <w:pPr>
        <w:rPr/>
      </w:pPr>
      <w:r>
        <w:rPr/>
        <w:t xml:space="preserve">- 확인 방법 : ‘0’ key를 눌러서 호랑이가 사인곡선으로 나무를 향해 이동하는 것을 확인 가능 </w:t>
      </w:r>
    </w:p>
    <w:p>
      <w:pPr>
        <w:rPr/>
      </w:pPr>
      <w:r>
        <w:rPr/>
        <w:t xml:space="preserve">그 후에 ‘1’ key를 눌러서 호랑이가 나무를 기준으로 360도 회전하는 것을 확인 가능</w:t>
      </w:r>
    </w:p>
    <w:p>
      <w:pPr>
        <w:rPr/>
      </w:pPr>
      <w:r>
        <w:rPr/>
        <w:t xml:space="preserve">그리고 다시 ‘0’ key를 눌러서 호랑이가 일직선으로 다가오는 것을 확인 가능</w:t>
      </w:r>
    </w:p>
    <w:p>
      <w:pPr>
        <w:rPr/>
      </w:pPr>
    </w:p>
    <w:p>
      <w:pPr>
        <w:rPr/>
      </w:pPr>
      <w:r>
        <w:rPr/>
        <w:t xml:space="preserve">(b) 호랑이 물체는 키보드 또는 마우스 동작을 통하여 움직임과 멈춤을 조절할 수 있어야 한다.</w:t>
      </w:r>
    </w:p>
    <w:p>
      <w:pPr>
        <w:rPr/>
      </w:pPr>
      <w:r>
        <w:rPr/>
        <w:t xml:space="preserve">- 확인 방법 : ‘s’ key를 누르면 멈추고 다시 ‘s’ key를 누르면 움직인다.</w:t>
      </w:r>
    </w:p>
    <w:p>
      <w:pPr>
        <w:rPr/>
      </w:pPr>
    </w:p>
    <w:p>
      <w:pPr>
        <w:rPr/>
      </w:pPr>
      <w:r>
        <w:rPr/>
        <w:t xml:space="preserve">(c) 3D 기하 물체 중 동적인 물체 2개를 선택하여 가상의 세상에서 돌아다니도록 한다.</w:t>
      </w:r>
    </w:p>
    <w:p>
      <w:pPr>
        <w:rPr/>
      </w:pPr>
      <w:r>
        <w:rPr/>
        <w:t xml:space="preserve">- 사용한 물체 : Dragon, Ben</w:t>
      </w:r>
    </w:p>
    <w:p>
      <w:pPr>
        <w:rPr/>
      </w:pPr>
      <w:r>
        <w:rPr/>
        <w:t xml:space="preserve">- Dragon 확인 방법 : ‘2’ key를 눌러서 dragon이 xz 평면으로 싸인 곡선으로 움직이다가 탄젠트 </w:t>
      </w:r>
      <w:r>
        <w:rPr/>
        <w:t xml:space="preserve">곡선으로 하늘을 향해 날아가는 모습을 볼 수 있다.</w:t>
      </w:r>
    </w:p>
    <w:p>
      <w:pPr>
        <w:rPr/>
      </w:pPr>
      <w:r>
        <w:rPr/>
        <w:t xml:space="preserve">- Ben 확인 방법 : ‘3’ key를 눌러서 ben이 건물을 향해 뛰어가고 건물 위로 돌아다닌 후에 원래 </w:t>
      </w:r>
      <w:r>
        <w:rPr/>
        <w:t xml:space="preserve">자리로 뛰어오는 모습을 볼 수 있다.</w:t>
      </w:r>
    </w:p>
    <w:p>
      <w:pPr>
        <w:rPr/>
      </w:pPr>
    </w:p>
    <w:p>
      <w:pPr>
        <w:rPr/>
      </w:pPr>
      <w:r>
        <w:rPr/>
        <w:t xml:space="preserve">(d) 3D 기하 물체 중 정적인 물체를 선택하여 최대 5개까지 적절한 모델링 변환을 통해 세상에 </w:t>
      </w:r>
      <w:r>
        <w:rPr/>
        <w:t xml:space="preserve">배치하도록 한다.</w:t>
      </w:r>
      <w:r>
        <w:rPr/>
        <w:t xml:space="preserve"> (</w:t>
      </w:r>
      <w:r>
        <w:rPr/>
        <w:t xml:space="preserve">해당 그림들은 ‘p’ key를 누른 상태로 texture가 입혀진 상태)</w:t>
      </w:r>
    </w:p>
    <w:p>
      <w:pPr>
        <w:rPr/>
      </w:pPr>
      <w:r>
        <w:rPr/>
        <w:t xml:space="preserve">- 사용한 물체 : Bike, Optimus, Godzilla, Ironman, Tank</w:t>
      </w:r>
    </w:p>
    <w:p>
      <w:pPr>
        <w:rPr/>
      </w:pPr>
      <w:r>
        <w:rPr/>
        <w:t xml:space="preserve">- Bike, Ironman 확인 방법 : ‘m’ key를 눌러서 맵 중앙으로 카메를 이동하여 확인할 수 있다.</w:t>
      </w:r>
    </w:p>
    <w:p>
      <w:pPr>
        <w:jc w:val="center"/>
        <w:rPr/>
      </w:pPr>
      <w:r>
        <w:rPr>
          <w:sz w:val="20"/>
        </w:rPr>
        <w:drawing>
          <wp:inline distT="0" distB="0" distL="0" distR="0">
            <wp:extent cx="2950210" cy="1967865"/>
            <wp:effectExtent l="0" t="0" r="0" b="0"/>
            <wp:docPr id="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cmj09/AppData/Roaming/PolarisOffice/ETemp/18740_14732696/fImage159409617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845" cy="196850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/>
      </w:pPr>
      <w:r>
        <w:rPr/>
        <w:t xml:space="preserve">- Optimus 확인 방법 : ‘t’ key를 눌러서 호랑이가 사인곡선으로 나무를 향해 갈 때 건물 위에 </w:t>
      </w:r>
      <w:r>
        <w:rPr/>
        <w:t xml:space="preserve">Optimus가 크게 배치된 것을 확인할 수 있다.</w:t>
      </w:r>
    </w:p>
    <w:p>
      <w:pPr>
        <w:jc w:val="center"/>
        <w:rPr/>
      </w:pPr>
      <w:r>
        <w:rPr>
          <w:sz w:val="20"/>
        </w:rPr>
        <w:drawing>
          <wp:inline distT="0" distB="0" distL="0" distR="0">
            <wp:extent cx="3664585" cy="2434590"/>
            <wp:effectExtent l="0" t="0" r="0" b="0"/>
            <wp:docPr id="10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cmj09/AppData/Roaming/PolarisOffice/ETemp/18740_14732696/fImage117963019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243522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/>
      </w:pPr>
      <w:r>
        <w:rPr/>
        <w:t xml:space="preserve">- Godzilla 확인 방법 : ‘t’ key를 눌러서 호랑이가 나무를 중심으로 회전하는 곳에서 2 개가 배치</w:t>
      </w:r>
      <w:r>
        <w:rPr/>
        <w:t xml:space="preserve">된 것을 확인할 수 있다.</w:t>
      </w:r>
    </w:p>
    <w:p>
      <w:pPr>
        <w:jc w:val="center"/>
        <w:rPr/>
      </w:pPr>
      <w:r>
        <w:rPr>
          <w:sz w:val="20"/>
        </w:rPr>
        <w:drawing>
          <wp:inline distT="0" distB="0" distL="0" distR="0">
            <wp:extent cx="2578735" cy="1725930"/>
            <wp:effectExtent l="0" t="0" r="0" b="0"/>
            <wp:docPr id="11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cmj09/AppData/Roaming/PolarisOffice/ETemp/18740_14732696/fImage108748220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9370" cy="17265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569210" cy="1715135"/>
            <wp:effectExtent l="0" t="0" r="0" b="0"/>
            <wp:docPr id="12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cmj09/AppData/Roaming/PolarisOffice/ETemp/18740_14732696/fImage10757422165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845" cy="171577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/>
      </w:pPr>
      <w:r>
        <w:rPr/>
        <w:t xml:space="preserve">- Tank 확인 방법 : ‘m’ key를 누르면 바로 확인 가능하다.</w:t>
      </w:r>
    </w:p>
    <w:p>
      <w:pPr>
        <w:jc w:val="center"/>
        <w:rPr/>
      </w:pPr>
      <w:r>
        <w:rPr>
          <w:sz w:val="20"/>
        </w:rPr>
        <w:drawing>
          <wp:inline distT="0" distB="0" distL="0" distR="0">
            <wp:extent cx="3820795" cy="2542540"/>
            <wp:effectExtent l="0" t="0" r="0" b="0"/>
            <wp:docPr id="13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cmj09/AppData/Roaming/PolarisOffice/ETemp/18740_14732696/fImage10012302391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430" cy="254317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 xml:space="preserve">2. 가상 카메라의 배치 및 조절 기능 구현</w:t>
      </w:r>
    </w:p>
    <w:p>
      <w:pPr>
        <w:rPr/>
      </w:pPr>
      <w:r>
        <w:rPr/>
        <w:t xml:space="preserve">(a) 세상 관찰 카메라</w:t>
      </w:r>
    </w:p>
    <w:p>
      <w:pPr>
        <w:rPr/>
      </w:pPr>
      <w:r>
        <w:rPr/>
        <w:t xml:space="preserve">(a)-i : 가상의 세상을 잘 관찰 할 수 있는 위치와 방향이 고정된 가상 카메라 4대를 배치한다.</w:t>
      </w:r>
    </w:p>
    <w:p>
      <w:pPr>
        <w:rPr/>
      </w:pPr>
      <w:r>
        <w:rPr/>
        <w:t xml:space="preserve">- 확인 방법 : ‘0’, ‘1’, ‘2’, ‘3’ key 를 누르면 확인 가능하다.</w:t>
      </w:r>
    </w:p>
    <w:p>
      <w:pPr>
        <w:rPr/>
      </w:pPr>
    </w:p>
    <w:p>
      <w:pPr>
        <w:rPr/>
      </w:pPr>
      <w:r>
        <w:rPr/>
        <w:t xml:space="preserve">(a)-ii : 각 세상 관찰 카메라 모드에서 SHIFT 키를 누른 상태에서 마우스의 스크롤 휠을 사용하여 </w:t>
      </w:r>
      <w:r>
        <w:rPr/>
        <w:t xml:space="preserve">줌-인/줌-아웃이 되도록 한다.</w:t>
      </w:r>
    </w:p>
    <w:p>
      <w:pPr>
        <w:rPr/>
      </w:pPr>
      <w:r>
        <w:rPr/>
        <w:t xml:space="preserve">- 확인 방법 : 줌-인은 SHIFT 키를 누르고 마우스의 스크롤 휠을 올리고 줌-아웃은 SHIFT 키를 누</w:t>
      </w:r>
      <w:r>
        <w:rPr/>
        <w:t xml:space="preserve">르고 마우스의 스크롤 휠을 내리면 된다.</w:t>
      </w:r>
    </w:p>
    <w:p>
      <w:pPr>
        <w:rPr/>
      </w:pPr>
      <w:r>
        <w:rPr/>
        <w:t xml:space="preserve">(b) 세상 이동 카메라</w:t>
      </w:r>
    </w:p>
    <w:p>
      <w:pPr>
        <w:rPr/>
      </w:pPr>
      <w:r>
        <w:rPr/>
        <w:t xml:space="preserve">(b)-i : ‘m’ 키를 누르면 세상 카메라 모드에서 세상 이동 카메라 모드로 변환한다.</w:t>
      </w:r>
    </w:p>
    <w:p>
      <w:pPr>
        <w:rPr/>
      </w:pPr>
      <w:r>
        <w:rPr/>
        <w:t xml:space="preserve">- 확인 방법 : ‘m’ 키를 누르면 tank가 보이면서 카메라 이동이 가능하게 된다.</w:t>
      </w:r>
    </w:p>
    <w:p>
      <w:pPr>
        <w:rPr/>
      </w:pPr>
    </w:p>
    <w:p>
      <w:pPr>
        <w:rPr/>
      </w:pPr>
      <w:r>
        <w:rPr/>
        <w:t xml:space="preserve">(b)-ii : 세상 이동 카메라 모드에서 키보드와 마우스를 적절히 사용하여 카메라가 3차원 공간에서 </w:t>
      </w:r>
      <w:r>
        <w:rPr/>
        <w:t xml:space="preserve">자유롭게 이동하도록 한다. 카메라가 좌-우/상-하/전-후 이동을 할 수 있어야 한다.</w:t>
      </w:r>
    </w:p>
    <w:p>
      <w:pPr>
        <w:rPr/>
      </w:pPr>
      <w:r>
        <w:rPr/>
        <w:t xml:space="preserve">- 확인 방법 : 좌-우 이동은 ‘x’ key를 누른 후에 마우스의 왼쪽 버튼을 누르면서 동시에 마우스를 </w:t>
      </w:r>
      <w:r>
        <w:rPr/>
        <w:t xml:space="preserve">내리면 왼쪽으로 이동하고 마우스를 올리면 오른쪽으로 이동한다.</w:t>
      </w:r>
    </w:p>
    <w:p>
      <w:pPr>
        <w:rPr/>
      </w:pPr>
      <w:r>
        <w:rPr/>
        <w:t xml:space="preserve">상-하 이동은 ‘y’ key를 누른 후에 마우스의 왼쪽 버튼을 누르면서 동시에 마우스를 내리면 아래</w:t>
      </w:r>
      <w:r>
        <w:rPr/>
        <w:t xml:space="preserve">로 이동하고 마우스를 올리면 위로 이동한다.</w:t>
      </w:r>
    </w:p>
    <w:p>
      <w:pPr>
        <w:rPr/>
      </w:pPr>
      <w:r>
        <w:rPr/>
        <w:t xml:space="preserve">전-후 이동은 ‘z’ key를 누른 후에 마우스의 왼쪽 버튼을 누르면서 동시에 마우스를 내리면 뒤로 </w:t>
      </w:r>
      <w:r>
        <w:rPr/>
        <w:t xml:space="preserve">이동하고 마우스를 올리면 앞으로 이동한다.</w:t>
      </w:r>
    </w:p>
    <w:p>
      <w:pPr>
        <w:rPr/>
      </w:pPr>
    </w:p>
    <w:p>
      <w:pPr>
        <w:rPr/>
      </w:pPr>
      <w:r>
        <w:rPr/>
        <w:t xml:space="preserve">(b)-iii : 세상 이동 카메라 모드에서 키보드와 마우스를 적절히 사용하여 카메라가 3차원 공간에서 </w:t>
      </w:r>
      <w:r>
        <w:rPr/>
        <w:t xml:space="preserve">카메라 프레임 축(u, v, n) 둘레로 자유롭게 회전하도록 한다.</w:t>
      </w:r>
    </w:p>
    <w:p>
      <w:pPr>
        <w:rPr/>
      </w:pPr>
      <w:r>
        <w:rPr/>
        <w:t xml:space="preserve">- 확인 방법 : ‘u’ key를 누른 후에 마우스의 왼쪽 버튼을 누르면서 동시에 마우스를 내리거나 올</w:t>
      </w:r>
      <w:r>
        <w:rPr/>
        <w:t xml:space="preserve">리면 u축 둘레로 회전한다.</w:t>
      </w:r>
    </w:p>
    <w:p>
      <w:pPr>
        <w:rPr/>
      </w:pPr>
      <w:r>
        <w:rPr/>
        <w:t xml:space="preserve">‘v’ key를 누른 후에 마우스의 왼쪽 버튼을 누르면서 동시에 마우스를 내리거나 올리면 v축 둘레</w:t>
      </w:r>
      <w:r>
        <w:rPr/>
        <w:t xml:space="preserve">로 회전한다.</w:t>
      </w:r>
    </w:p>
    <w:p>
      <w:pPr>
        <w:rPr/>
      </w:pPr>
      <w:r>
        <w:rPr/>
        <w:t xml:space="preserve">‘n’ key를 누른 후에 마우스의 왼쪽 버튼을 누르면서 동시에 마우스를 내리거나 올리면 n축 둘레</w:t>
      </w:r>
      <w:r>
        <w:rPr/>
        <w:t xml:space="preserve">로 회전한다.</w:t>
      </w:r>
    </w:p>
    <w:p>
      <w:pPr>
        <w:rPr/>
      </w:pPr>
    </w:p>
    <w:p>
      <w:pPr>
        <w:rPr/>
      </w:pPr>
      <w:r>
        <w:rPr/>
        <w:t xml:space="preserve">(b)-iv : 세상 이동 카메라 모드에서 SHIFT 키를 누른 상태에서 마우스의 스크롤 휠을 사용하여 줌</w:t>
      </w:r>
      <w:r>
        <w:rPr/>
        <w:t xml:space="preserve">-인/줌-아웃이 되도록 한다.</w:t>
      </w:r>
    </w:p>
    <w:p>
      <w:pPr>
        <w:rPr/>
      </w:pPr>
      <w:r>
        <w:rPr/>
        <w:t xml:space="preserve">- 확인 방법 : 줌-인은 SHIFT 키를 누른 상태에서 마우스의 스크롤 휠을 올리면 되고 줌-아웃은 </w:t>
      </w:r>
      <w:r>
        <w:rPr/>
        <w:t xml:space="preserve">SHIFT 키를 누른 상태에서 마우스의 스크롤 휠을 내리면 된다.</w:t>
      </w:r>
    </w:p>
    <w:p>
      <w:pPr>
        <w:rPr/>
      </w:pPr>
    </w:p>
    <w:p>
      <w:pPr>
        <w:rPr/>
      </w:pPr>
      <w:r>
        <w:rPr/>
        <w:t xml:space="preserve">(c) 호랑이 관점 카메라</w:t>
      </w:r>
    </w:p>
    <w:p>
      <w:pPr>
        <w:rPr/>
      </w:pPr>
      <w:r>
        <w:rPr/>
        <w:t xml:space="preserve">(c)-i : ‘t’ key를 누르면 호랑이의 눈에 가상 카메라를 배치하여 세상을 바라보도록 한다.</w:t>
      </w:r>
    </w:p>
    <w:p>
      <w:pPr>
        <w:rPr/>
      </w:pPr>
      <w:r>
        <w:rPr/>
        <w:t xml:space="preserve">- 확인 방법 : ‘t’ key를 누르면 확인 가능하다.</w:t>
      </w:r>
    </w:p>
    <w:p>
      <w:pPr>
        <w:rPr/>
      </w:pPr>
    </w:p>
    <w:p>
      <w:pPr>
        <w:rPr/>
      </w:pPr>
      <w:r>
        <w:rPr/>
        <w:t xml:space="preserve">(c)-ii : 재미있는 효과를 생성하기 위해 호랑이가 움직임에 따라 고개를 위-아래로 조금씩만 끄떡</w:t>
      </w:r>
      <w:r>
        <w:rPr/>
        <w:t xml:space="preserve">거리는 효과를 구현한다.</w:t>
      </w:r>
    </w:p>
    <w:p>
      <w:pPr>
        <w:rPr/>
      </w:pPr>
      <w:r>
        <w:rPr/>
        <w:t xml:space="preserve">- 확인 방법 : ‘t’ key를 누르면 호랑이가 고개를 끄떡거리는 것을 체감할 수 있다.</w:t>
      </w:r>
    </w:p>
    <w:p>
      <w:pPr>
        <w:rPr/>
      </w:pPr>
      <w:r>
        <w:rPr/>
        <w:t xml:space="preserve">또한 ‘0’ key를 눌러서 호랑이가 이동하면서 고개를 위-아래로 조금씩 끄떡거리는 것을 확인할 수 </w:t>
      </w:r>
      <w:r>
        <w:rPr/>
        <w:t xml:space="preserve">있다. (SHIFT 키를 누르면서 마우스 스크롤을 올려서 zoom-in 상태라면 쉽게 확인 가능)</w:t>
      </w:r>
    </w:p>
    <w:p>
      <w:pPr>
        <w:rPr/>
      </w:pPr>
    </w:p>
    <w:p>
      <w:pPr>
        <w:rPr/>
      </w:pPr>
      <w:r>
        <w:rPr/>
        <w:t xml:space="preserve">(d) 호랑이 관찰 카메라</w:t>
      </w:r>
    </w:p>
    <w:p>
      <w:pPr>
        <w:rPr/>
      </w:pPr>
      <w:r>
        <w:rPr/>
        <w:t xml:space="preserve">(d)-i : ‘g’ key를 누르면 움직이는 호랑이를 약간 뒤에서 쫓아가면서 호랑이를 관찰하는 카메라에</w:t>
      </w:r>
      <w:r>
        <w:rPr/>
        <w:t xml:space="preserve">서 보이는 세상이 윈도우 화면에 도시되도록 한다.</w:t>
      </w:r>
    </w:p>
    <w:p>
      <w:pPr>
        <w:rPr/>
      </w:pPr>
      <w:r>
        <w:rPr/>
        <w:t xml:space="preserve">- 확인 방법 : ‘g’ key를 누르면 확인 가능하다.</w:t>
      </w:r>
    </w:p>
    <w:p>
      <w:pPr>
        <w:rPr/>
      </w:pPr>
    </w:p>
    <w:p>
      <w:pPr>
        <w:rPr/>
      </w:pPr>
    </w:p>
    <w:p>
      <w:pPr>
        <w:rPr>
          <w:b w:val="1"/>
          <w:sz w:val="40"/>
          <w:szCs w:val="40"/>
          <w:rFonts w:hint="eastAsia"/>
        </w:rPr>
      </w:pPr>
      <w:r>
        <w:rPr>
          <w:b w:val="1"/>
          <w:sz w:val="40"/>
          <w:szCs w:val="40"/>
        </w:rPr>
        <w:t>3</w:t>
      </w:r>
      <w:r>
        <w:rPr>
          <w:b w:val="1"/>
          <w:sz w:val="40"/>
          <w:szCs w:val="40"/>
        </w:rPr>
        <w:t xml:space="preserve">. </w:t>
      </w:r>
      <w:r>
        <w:rPr>
          <w:b w:val="1"/>
          <w:sz w:val="40"/>
          <w:szCs w:val="40"/>
          <w:rFonts w:hint="eastAsia"/>
        </w:rPr>
        <w:t>[</w:t>
      </w:r>
      <w:r>
        <w:rPr>
          <w:b w:val="1"/>
          <w:sz w:val="40"/>
          <w:szCs w:val="40"/>
          <w:rFonts w:hint="eastAsia"/>
        </w:rPr>
        <w:t xml:space="preserve">추가 기능</w:t>
      </w:r>
      <w:r>
        <w:rPr>
          <w:b w:val="1"/>
          <w:sz w:val="40"/>
          <w:szCs w:val="40"/>
          <w:rFonts w:hint="eastAsia"/>
        </w:rPr>
        <w:t>]</w:t>
      </w:r>
    </w:p>
    <w:p>
      <w:pPr>
        <w:rPr>
          <w:b w:val="0"/>
          <w:sz w:val="20"/>
          <w:szCs w:val="20"/>
          <w:rFonts w:hint="eastAsia"/>
        </w:rPr>
      </w:pPr>
      <w:r>
        <w:rPr>
          <w:b w:val="0"/>
          <w:sz w:val="20"/>
          <w:szCs w:val="20"/>
          <w:rFonts w:hint="eastAsia"/>
        </w:rPr>
        <w:t xml:space="preserve">추가 기능 구현 : wireframe 으로만 그려진 것은 밋밋하므로 특정 key를 누르면 texture가 입혀지</w:t>
      </w:r>
      <w:r>
        <w:rPr>
          <w:b w:val="0"/>
          <w:sz w:val="20"/>
          <w:szCs w:val="20"/>
          <w:rFonts w:hint="eastAsia"/>
        </w:rPr>
        <w:t xml:space="preserve">도록 구현하였다.</w:t>
      </w:r>
    </w:p>
    <w:p>
      <w:pPr>
        <w:rPr>
          <w:b w:val="0"/>
          <w:sz w:val="20"/>
          <w:szCs w:val="20"/>
          <w:rFonts w:ascii="맑은 고딕" w:eastAsia="맑은 고딕" w:hAnsi="맑은 고딕" w:cs="맑은 고딕" w:asciiTheme="minorHAnsi" w:eastAsiaTheme="minorEastAsia" w:hAnsiTheme="minorHAnsi" w:cstheme="minorBidi" w:hint="eastAsia"/>
        </w:rPr>
      </w:pPr>
      <w:r>
        <w:rPr>
          <w:b w:val="0"/>
          <w:sz w:val="20"/>
          <w:szCs w:val="20"/>
          <w:rFonts w:hint="eastAsia"/>
        </w:rPr>
        <w:t xml:space="preserve">- </w:t>
      </w:r>
      <w:r>
        <w:rPr>
          <w:b w:val="0"/>
          <w:sz w:val="20"/>
          <w:szCs w:val="20"/>
          <w:rFonts w:hint="eastAsia"/>
        </w:rPr>
        <w:t xml:space="preserve">확인 방법 : wireframe 으로 그려진 상태에서 ‘p’ key를 누르면 texture 가 입혀지고, texture 가 </w:t>
      </w:r>
      <w:r>
        <w:rPr>
          <w:b w:val="0"/>
          <w:sz w:val="20"/>
          <w:szCs w:val="20"/>
          <w:rFonts w:hint="eastAsia"/>
        </w:rPr>
        <w:t xml:space="preserve">입혀진 상태에서 ‘p’ key를 누르면 wireframe 으로 그려진다.</w:t>
      </w:r>
    </w:p>
    <w:sectPr>
      <w:pgSz w:w="11906" w:h="16838"/>
      <w:pgMar w:top="1701" w:left="1440" w:bottom="1440" w:right="1440" w:header="851" w:footer="992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65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>
  <w:abstractNum w:abstractNumId="0">
    <w:multiLevelType w:val="hybridMultilevel"/>
    <w:nsid w:val="2F000000"/>
    <w:tmpl w:val="1F000014"/>
    <w:lvl w:ilvl="0">
      <w:lvlJc w:val="left"/>
      <w:numFmt w:val="decimal"/>
      <w:start w:val="1"/>
      <w:suff w:val="tab"/>
      <w:pPr>
        <w:ind w:left="760" w:hanging="360"/>
        <w:rPr/>
      </w:pPr>
      <w:rPr>
        <w:rFonts w:hint="default"/>
      </w:rPr>
      <w:lvlText w:val="%1."/>
    </w:lvl>
    <w:lvl w:ilvl="1">
      <w:lvlJc w:val="left"/>
      <w:numFmt w:val="upperLetter"/>
      <w:start w:val="1"/>
      <w:suff w:val="tab"/>
      <w:pPr>
        <w:ind w:left="1200" w:hanging="400"/>
        <w:rPr/>
      </w:pPr>
      <w:lvlText w:val="%2."/>
    </w:lvl>
    <w:lvl w:ilvl="2">
      <w:lvlJc w:val="right"/>
      <w:numFmt w:val="lowerRoman"/>
      <w:start w:val="1"/>
      <w:suff w:val="tab"/>
      <w:pPr>
        <w:ind w:left="1600" w:hanging="400"/>
        <w:rPr/>
      </w:pPr>
      <w:lvlText w:val="%3."/>
    </w:lvl>
    <w:lvl w:ilvl="3">
      <w:lvlJc w:val="left"/>
      <w:numFmt w:val="decimal"/>
      <w:start w:val="1"/>
      <w:suff w:val="tab"/>
      <w:pPr>
        <w:ind w:left="2000" w:hanging="400"/>
        <w:rPr/>
      </w:pPr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lvlText w:val="%5."/>
    </w:lvl>
    <w:lvl w:ilvl="5">
      <w:lvlJc w:val="right"/>
      <w:numFmt w:val="lowerRoman"/>
      <w:start w:val="1"/>
      <w:suff w:val="tab"/>
      <w:pPr>
        <w:ind w:left="2800" w:hanging="400"/>
        <w:rPr/>
      </w:pPr>
      <w:lvlText w:val="%6."/>
    </w:lvl>
    <w:lvl w:ilvl="6">
      <w:lvlJc w:val="left"/>
      <w:numFmt w:val="decimal"/>
      <w:start w:val="1"/>
      <w:suff w:val="tab"/>
      <w:pPr>
        <w:ind w:left="3200" w:hanging="400"/>
        <w:rPr/>
      </w:pPr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lvlText w:val="%8."/>
    </w:lvl>
    <w:lvl w:ilvl="8">
      <w:lvlJc w:val="right"/>
      <w:numFmt w:val="lowerRoman"/>
      <w:start w:val="1"/>
      <w:suff w:val="tab"/>
      <w:pPr>
        <w:ind w:left="4000" w:hanging="400"/>
        <w:rPr/>
      </w:pPr>
      <w:lvlText w:val="%9."/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adjustLineHeightInTable/>
    <w:useFELayout/>
    <w:compatSetting w:name="compatibilityMode" w:uri="http://schemas.microsoft.com/office/word" w:val="15"/>
    <w:ulTrailSpace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lineRule="auto" w:line="259" w:after="160"/>
        <w:rPr/>
      </w:pPr>
    </w:pPrDefault>
    <w:rPrDefault>
      <w:rPr>
        <w:rFonts w:asciiTheme="minorHAnsi" w:eastAsiaTheme="minorEastAsia" w:hAnsiTheme="minorHAnsi" w:cstheme="minorBidi"/>
      </w:rPr>
    </w:rPrDefault>
  </w:docDefaults>
  <w:style w:default="1" w:styleId="PO1" w:type="paragraph">
    <w:name w:val="Normal"/>
    <w:qFormat/>
    <w:uiPriority w:val="1"/>
    <w:pPr>
      <w:rPr/>
      <w:wordWrap w:val="off"/>
      <w:autoSpaceDE w:val="0"/>
      <w:autoSpaceDN w:val="0"/>
    </w:pPr>
    <w:rPr/>
  </w:style>
  <w:style w:default="1" w:styleId="PO2" w:type="character">
    <w:name w:val="Default Paragraph Font"/>
    <w:uiPriority w:val="2"/>
    <w:semiHidden/>
    <w:unhideWhenUsed/>
  </w:style>
  <w:style w:default="1" w:styleId="PO3" w:type="table">
    <w:name w:val="Normal Table"/>
    <w:uiPriority w:val="3"/>
    <w:semiHidden/>
    <w:unhideWhenUsed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26" w:type="paragraph">
    <w:name w:val="List Paragraph"/>
    <w:basedOn w:val="PO1"/>
    <w:qFormat/>
    <w:uiPriority w:val="26"/>
    <w:pPr>
      <w:ind w:left="800" w:firstLine="0"/>
      <w:rPr/>
    </w:pPr>
    <w:rPr/>
  </w:style>
  <w:style w:styleId="PO151" w:type="paragraph">
    <w:name w:val="header"/>
    <w:basedOn w:val="PO1"/>
    <w:link w:val="PO-1"/>
    <w:uiPriority w:val="151"/>
    <w:unhideWhenUsed/>
    <w:pPr>
      <w:tabs>
        <w:tab w:val="center" w:pos="4513"/>
        <w:tab w:val="right" w:pos="9026"/>
      </w:tabs>
      <w:rPr/>
      <w:snapToGrid w:val="off"/>
    </w:pPr>
    <w:rPr/>
  </w:style>
  <w:style w:customStyle="1" w:styleId="PO152" w:type="character">
    <w:name w:val="머리글 Char"/>
    <w:basedOn w:val="PO2"/>
    <w:link w:val="PO-1"/>
    <w:uiPriority w:val="152"/>
  </w:style>
  <w:style w:styleId="PO153" w:type="paragraph">
    <w:name w:val="footer"/>
    <w:basedOn w:val="PO1"/>
    <w:link w:val="PO-1"/>
    <w:uiPriority w:val="153"/>
    <w:unhideWhenUsed/>
    <w:pPr>
      <w:tabs>
        <w:tab w:val="center" w:pos="4513"/>
        <w:tab w:val="right" w:pos="9026"/>
      </w:tabs>
      <w:rPr/>
      <w:snapToGrid w:val="off"/>
    </w:pPr>
    <w:rPr/>
  </w:style>
  <w:style w:customStyle="1" w:styleId="PO154" w:type="character">
    <w:name w:val="바닥글 Char"/>
    <w:basedOn w:val="PO2"/>
    <w:link w:val="PO-1"/>
    <w:uiPriority w:val="15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15940961741.png"></Relationship><Relationship Id="rId6" Type="http://schemas.openxmlformats.org/officeDocument/2006/relationships/image" Target="media/fImage1179630198467.png"></Relationship><Relationship Id="rId7" Type="http://schemas.openxmlformats.org/officeDocument/2006/relationships/image" Target="media/fImage1087482206334.png"></Relationship><Relationship Id="rId8" Type="http://schemas.openxmlformats.org/officeDocument/2006/relationships/image" Target="media/fImage1075742216500.png"></Relationship><Relationship Id="rId9" Type="http://schemas.openxmlformats.org/officeDocument/2006/relationships/image" Target="media/fImage1001230239169.png"></Relationship><Relationship Id="rId10" Type="http://schemas.openxmlformats.org/officeDocument/2006/relationships/numbering" Target="numbering.xml"></Relationship><Relationship Id="rId11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6</Lines>
  <LinksUpToDate>false</LinksUpToDate>
  <Pages>5</Pages>
  <Paragraphs>1</Paragraphs>
  <Words>139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grturner</dc:creator>
  <cp:lastModifiedBy/>
  <dcterms:modified xsi:type="dcterms:W3CDTF">2021-04-15T09:20:00Z</dcterms:modified>
</cp:coreProperties>
</file>